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542A5" w14:textId="77777777" w:rsidR="00A7178A" w:rsidRPr="00A7178A" w:rsidRDefault="00A7178A" w:rsidP="00A7178A">
      <w:pPr>
        <w:spacing w:after="0" w:line="240" w:lineRule="auto"/>
        <w:rPr>
          <w:rFonts w:ascii="Aptos" w:hAnsi="Aptos" w:cstheme="minorHAnsi"/>
        </w:rPr>
      </w:pPr>
      <w:r w:rsidRPr="00A7178A">
        <w:rPr>
          <w:rFonts w:ascii="Aptos" w:hAnsi="Aptos" w:cstheme="minorHAnsi"/>
        </w:rPr>
        <w:t xml:space="preserve">PREGÃO ELETRÔNICO - PEE 2025000010 </w:t>
      </w:r>
    </w:p>
    <w:p w14:paraId="3E742529" w14:textId="615A71FB" w:rsidR="00C65FE8" w:rsidRDefault="00A7178A" w:rsidP="00A7178A">
      <w:pPr>
        <w:spacing w:after="0" w:line="240" w:lineRule="auto"/>
        <w:rPr>
          <w:rFonts w:ascii="Aptos" w:hAnsi="Aptos" w:cstheme="minorHAnsi"/>
        </w:rPr>
      </w:pPr>
      <w:r w:rsidRPr="00A7178A">
        <w:rPr>
          <w:rFonts w:ascii="Aptos" w:hAnsi="Aptos" w:cstheme="minorHAnsi"/>
        </w:rPr>
        <w:t>MODELO DE PROPOSTA COMERCIAL</w:t>
      </w:r>
    </w:p>
    <w:p w14:paraId="4C356915" w14:textId="77777777" w:rsidR="00A7178A" w:rsidRPr="007A321B" w:rsidRDefault="00A7178A" w:rsidP="00A7178A">
      <w:pPr>
        <w:spacing w:after="0" w:line="240" w:lineRule="auto"/>
        <w:rPr>
          <w:rFonts w:ascii="Aptos" w:hAnsi="Aptos" w:cstheme="minorHAnsi"/>
        </w:rPr>
      </w:pPr>
    </w:p>
    <w:p w14:paraId="76968FC8" w14:textId="7FE84BE1" w:rsidR="004917A9" w:rsidRDefault="00C65FE8" w:rsidP="001400F8">
      <w:pPr>
        <w:spacing w:after="0" w:line="240" w:lineRule="auto"/>
        <w:rPr>
          <w:rFonts w:ascii="Aptos" w:hAnsi="Aptos" w:cstheme="minorHAnsi"/>
        </w:rPr>
      </w:pPr>
      <w:r w:rsidRPr="007A321B">
        <w:rPr>
          <w:rFonts w:ascii="Aptos" w:hAnsi="Aptos" w:cstheme="minorHAnsi"/>
        </w:rPr>
        <w:t>A</w:t>
      </w:r>
    </w:p>
    <w:p w14:paraId="57C4A57C" w14:textId="77777777" w:rsidR="00D07E02" w:rsidRPr="00D07E02" w:rsidRDefault="00D07E02" w:rsidP="00D07E02">
      <w:pPr>
        <w:spacing w:after="0" w:line="240" w:lineRule="auto"/>
        <w:rPr>
          <w:rFonts w:ascii="Aptos" w:hAnsi="Aptos" w:cstheme="minorHAnsi"/>
        </w:rPr>
      </w:pPr>
      <w:r w:rsidRPr="00D07E02">
        <w:rPr>
          <w:rFonts w:ascii="Aptos" w:hAnsi="Aptos" w:cstheme="minorHAnsi"/>
        </w:rPr>
        <w:t>O Serviço Nacional de Aprendizagem Comercial – Senac,</w:t>
      </w:r>
    </w:p>
    <w:p w14:paraId="4CE3CF95" w14:textId="132906B8" w:rsidR="00E70D9A" w:rsidRPr="00674127" w:rsidRDefault="00E70D9A" w:rsidP="00E70D9A">
      <w:pPr>
        <w:spacing w:after="0" w:line="240" w:lineRule="auto"/>
        <w:rPr>
          <w:rFonts w:ascii="Aptos" w:hAnsi="Aptos" w:cstheme="minorHAnsi"/>
        </w:rPr>
      </w:pPr>
      <w:r w:rsidRPr="00E70D9A">
        <w:rPr>
          <w:rFonts w:ascii="Aptos" w:hAnsi="Aptos" w:cstheme="minorHAnsi"/>
        </w:rPr>
        <w:t>Administração Regional no Estado de São</w:t>
      </w:r>
      <w:r>
        <w:rPr>
          <w:rFonts w:ascii="Aptos" w:hAnsi="Aptos" w:cstheme="minorHAnsi"/>
        </w:rPr>
        <w:t xml:space="preserve"> </w:t>
      </w:r>
      <w:r w:rsidRPr="00E70D9A">
        <w:rPr>
          <w:rFonts w:ascii="Aptos" w:hAnsi="Aptos" w:cstheme="minorHAnsi"/>
        </w:rPr>
        <w:t>Paulo.</w:t>
      </w:r>
    </w:p>
    <w:p w14:paraId="1AA02EBC" w14:textId="77777777" w:rsidR="00674127" w:rsidRDefault="00674127" w:rsidP="001400F8">
      <w:pPr>
        <w:spacing w:after="0" w:line="240" w:lineRule="auto"/>
        <w:rPr>
          <w:rFonts w:ascii="Aptos" w:hAnsi="Aptos" w:cstheme="minorHAnsi"/>
        </w:rPr>
      </w:pPr>
    </w:p>
    <w:p w14:paraId="6C374FBB" w14:textId="4E5D9128" w:rsidR="00993020" w:rsidRPr="009102D4" w:rsidRDefault="00993020" w:rsidP="001400F8">
      <w:pPr>
        <w:spacing w:after="0" w:line="240" w:lineRule="auto"/>
        <w:rPr>
          <w:rFonts w:ascii="Aptos" w:hAnsi="Aptos" w:cstheme="minorHAnsi"/>
        </w:rPr>
      </w:pPr>
      <w:r w:rsidRPr="009102D4">
        <w:rPr>
          <w:rFonts w:ascii="Aptos" w:hAnsi="Aptos" w:cstheme="minorHAnsi"/>
        </w:rPr>
        <w:t>Prezados;</w:t>
      </w:r>
    </w:p>
    <w:p w14:paraId="34B459A3" w14:textId="77777777" w:rsidR="009102D4" w:rsidRPr="009102D4" w:rsidRDefault="009102D4" w:rsidP="009102D4">
      <w:pPr>
        <w:pStyle w:val="Default"/>
        <w:jc w:val="both"/>
        <w:rPr>
          <w:rFonts w:ascii="Aptos" w:hAnsi="Aptos" w:cstheme="minorHAnsi"/>
          <w:sz w:val="22"/>
          <w:szCs w:val="22"/>
        </w:rPr>
      </w:pPr>
    </w:p>
    <w:p w14:paraId="7E2E7AEE" w14:textId="289F6AD8" w:rsidR="0099156D" w:rsidRDefault="00993020" w:rsidP="002761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ptos" w:hAnsi="Aptos" w:cstheme="minorHAnsi"/>
        </w:rPr>
      </w:pPr>
      <w:r w:rsidRPr="009102D4">
        <w:rPr>
          <w:rFonts w:ascii="Aptos" w:hAnsi="Aptos" w:cstheme="minorHAnsi"/>
        </w:rPr>
        <w:t xml:space="preserve">Pela presente, </w:t>
      </w:r>
      <w:r w:rsidR="00182FCC" w:rsidRPr="009102D4">
        <w:rPr>
          <w:rFonts w:ascii="Aptos" w:hAnsi="Aptos" w:cstheme="minorHAnsi"/>
        </w:rPr>
        <w:t xml:space="preserve">apresentamos e </w:t>
      </w:r>
      <w:r w:rsidR="00AA5933" w:rsidRPr="009102D4">
        <w:rPr>
          <w:rFonts w:ascii="Aptos" w:hAnsi="Aptos" w:cstheme="minorHAnsi"/>
        </w:rPr>
        <w:t>submetemos à apreciação</w:t>
      </w:r>
      <w:r w:rsidRPr="009102D4">
        <w:rPr>
          <w:rFonts w:ascii="Aptos" w:hAnsi="Aptos" w:cstheme="minorHAnsi"/>
        </w:rPr>
        <w:t xml:space="preserve"> de V.S.ª, nossa Proposta Comercial referente </w:t>
      </w:r>
      <w:proofErr w:type="gramStart"/>
      <w:r w:rsidRPr="009102D4">
        <w:rPr>
          <w:rFonts w:ascii="Aptos" w:hAnsi="Aptos" w:cstheme="minorHAnsi"/>
        </w:rPr>
        <w:t>ao</w:t>
      </w:r>
      <w:r w:rsidR="00496AA3" w:rsidRPr="009102D4">
        <w:rPr>
          <w:rFonts w:ascii="Aptos" w:hAnsi="Aptos" w:cstheme="minorHAnsi"/>
        </w:rPr>
        <w:t xml:space="preserve"> </w:t>
      </w:r>
      <w:r w:rsidR="008D12D2">
        <w:rPr>
          <w:rFonts w:ascii="Aptos" w:hAnsi="Aptos" w:cstheme="minorHAnsi"/>
        </w:rPr>
        <w:t xml:space="preserve"> </w:t>
      </w:r>
      <w:r w:rsidR="008D12D2" w:rsidRPr="00CD329C">
        <w:rPr>
          <w:rFonts w:ascii="Aptos" w:hAnsi="Aptos" w:cstheme="minorHAnsi"/>
          <w:b/>
          <w:bCs/>
        </w:rPr>
        <w:t>PREGÃO</w:t>
      </w:r>
      <w:proofErr w:type="gramEnd"/>
      <w:r w:rsidR="008D12D2" w:rsidRPr="00CD329C">
        <w:rPr>
          <w:rFonts w:ascii="Aptos" w:hAnsi="Aptos" w:cstheme="minorHAnsi"/>
          <w:b/>
          <w:bCs/>
        </w:rPr>
        <w:t xml:space="preserve"> ELETRÔNICO – PEE 2025000010</w:t>
      </w:r>
      <w:r w:rsidR="00F8572F">
        <w:rPr>
          <w:rFonts w:ascii="Aptos" w:hAnsi="Aptos" w:cstheme="minorHAnsi"/>
        </w:rPr>
        <w:t xml:space="preserve">, </w:t>
      </w:r>
      <w:r w:rsidRPr="00134F20">
        <w:rPr>
          <w:rFonts w:ascii="Aptos" w:hAnsi="Aptos" w:cstheme="minorHAnsi"/>
        </w:rPr>
        <w:t>observadas</w:t>
      </w:r>
      <w:r w:rsidRPr="009102D4">
        <w:rPr>
          <w:rFonts w:ascii="Aptos" w:hAnsi="Aptos" w:cstheme="minorHAnsi"/>
        </w:rPr>
        <w:t xml:space="preserve"> as especificações constantes do edital - DESCRIÇÃO DO OBJETO.</w:t>
      </w:r>
    </w:p>
    <w:p w14:paraId="2A710299" w14:textId="77777777" w:rsidR="00777506" w:rsidRPr="002761E9" w:rsidRDefault="00777506" w:rsidP="002761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ptos" w:hAnsi="Aptos" w:cs="TimesNewRomanPS-BoldMT"/>
          <w:b/>
          <w:bCs/>
          <w:kern w:val="0"/>
        </w:rPr>
      </w:pPr>
    </w:p>
    <w:p w14:paraId="095105B8" w14:textId="77777777" w:rsidR="0099156D" w:rsidRDefault="0099156D" w:rsidP="003B4321">
      <w:pPr>
        <w:spacing w:after="0" w:line="240" w:lineRule="auto"/>
        <w:ind w:firstLine="708"/>
        <w:jc w:val="right"/>
      </w:pPr>
    </w:p>
    <w:p w14:paraId="5C512496" w14:textId="40557891" w:rsidR="009F5B38" w:rsidRPr="00272738" w:rsidRDefault="00614E7B" w:rsidP="009F5B38">
      <w:pPr>
        <w:pStyle w:val="Default"/>
        <w:jc w:val="both"/>
        <w:rPr>
          <w:rFonts w:ascii="Aptos" w:hAnsi="Aptos" w:cs="Arial-BoldMT"/>
          <w:b/>
          <w:bCs/>
          <w:color w:val="auto"/>
        </w:rPr>
      </w:pPr>
      <w:r w:rsidRPr="00614E7B">
        <w:rPr>
          <w:rFonts w:ascii="Aptos" w:hAnsi="Aptos" w:cs="Arial-BoldMT"/>
          <w:b/>
          <w:bCs/>
          <w:color w:val="auto"/>
        </w:rPr>
        <w:t xml:space="preserve">LOTE: 1 - </w:t>
      </w:r>
      <w:r w:rsidR="00E23AA4" w:rsidRPr="00E23AA4">
        <w:rPr>
          <w:rFonts w:ascii="Aptos" w:hAnsi="Aptos" w:cs="Arial-BoldMT"/>
          <w:b/>
          <w:bCs/>
          <w:color w:val="auto"/>
        </w:rPr>
        <w:t>DESCRIÇÕES DOS ITENS – IMPRESSÃO OFFSET + CTP</w:t>
      </w:r>
    </w:p>
    <w:p w14:paraId="357296C6" w14:textId="77777777" w:rsidR="004E6B1D" w:rsidRDefault="004E6B1D" w:rsidP="00E37C65">
      <w:pPr>
        <w:pStyle w:val="Default"/>
        <w:rPr>
          <w:rFonts w:ascii="Aptos" w:hAnsi="Aptos"/>
          <w:b/>
          <w:bCs/>
          <w:sz w:val="22"/>
          <w:szCs w:val="22"/>
        </w:rPr>
      </w:pPr>
    </w:p>
    <w:p w14:paraId="4D566B39" w14:textId="675FC95D" w:rsidR="00782A34" w:rsidRDefault="00782A34" w:rsidP="00E37C65">
      <w:pPr>
        <w:pStyle w:val="Default"/>
        <w:rPr>
          <w:rFonts w:ascii="Aptos" w:hAnsi="Aptos"/>
          <w:b/>
          <w:bCs/>
          <w:sz w:val="22"/>
          <w:szCs w:val="22"/>
        </w:rPr>
      </w:pPr>
      <w:r w:rsidRPr="00782A34">
        <w:drawing>
          <wp:inline distT="0" distB="0" distL="0" distR="0" wp14:anchorId="468A25C6" wp14:editId="73CF1CBC">
            <wp:extent cx="6958112" cy="2660650"/>
            <wp:effectExtent l="0" t="0" r="0" b="635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584" cy="266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BA85F" w14:textId="77777777" w:rsidR="00782A34" w:rsidRDefault="00782A34" w:rsidP="00E37C65">
      <w:pPr>
        <w:pStyle w:val="Default"/>
        <w:rPr>
          <w:rFonts w:ascii="Aptos" w:hAnsi="Aptos"/>
          <w:b/>
          <w:bCs/>
          <w:sz w:val="22"/>
          <w:szCs w:val="22"/>
        </w:rPr>
      </w:pPr>
    </w:p>
    <w:p w14:paraId="44643048" w14:textId="77777777" w:rsidR="005B6469" w:rsidRDefault="005B6469" w:rsidP="005B6469">
      <w:pPr>
        <w:pStyle w:val="Default"/>
        <w:rPr>
          <w:rFonts w:ascii="Aptos" w:hAnsi="Aptos"/>
          <w:b/>
          <w:bCs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B6469" w14:paraId="424E4313" w14:textId="77777777" w:rsidTr="00044A4A">
        <w:tc>
          <w:tcPr>
            <w:tcW w:w="5228" w:type="dxa"/>
          </w:tcPr>
          <w:p w14:paraId="529D181E" w14:textId="77777777" w:rsidR="005B6469" w:rsidRDefault="005B6469" w:rsidP="00044A4A">
            <w:pPr>
              <w:pStyle w:val="Default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D4775D">
              <w:rPr>
                <w:rFonts w:ascii="Aptos" w:hAnsi="Aptos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228" w:type="dxa"/>
          </w:tcPr>
          <w:p w14:paraId="6FB30831" w14:textId="0C697CB9" w:rsidR="005B6469" w:rsidRPr="005B6469" w:rsidRDefault="005B6469" w:rsidP="005B6469">
            <w:pPr>
              <w:rPr>
                <w:rFonts w:ascii="Aptos" w:hAnsi="Aptos" w:cstheme="minorHAnsi"/>
              </w:rPr>
            </w:pPr>
            <w:r>
              <w:rPr>
                <w:rFonts w:ascii="Aptos" w:hAnsi="Aptos"/>
                <w:b/>
                <w:bCs/>
              </w:rPr>
              <w:t xml:space="preserve">R$ </w:t>
            </w:r>
            <w:r w:rsidR="00782A34">
              <w:rPr>
                <w:rFonts w:ascii="Aptos" w:hAnsi="Aptos"/>
                <w:b/>
                <w:bCs/>
              </w:rPr>
              <w:t>592.291,00</w:t>
            </w:r>
          </w:p>
        </w:tc>
      </w:tr>
    </w:tbl>
    <w:p w14:paraId="4F7012BB" w14:textId="77777777" w:rsidR="005B6469" w:rsidRDefault="005B6469" w:rsidP="005B6469">
      <w:pPr>
        <w:pStyle w:val="Default"/>
        <w:rPr>
          <w:rFonts w:ascii="Aptos" w:hAnsi="Aptos"/>
          <w:b/>
          <w:bCs/>
          <w:sz w:val="22"/>
          <w:szCs w:val="22"/>
        </w:rPr>
      </w:pPr>
    </w:p>
    <w:p w14:paraId="198B802E" w14:textId="3CC40745" w:rsidR="005B6469" w:rsidRPr="005B6469" w:rsidRDefault="005B6469" w:rsidP="005B6469">
      <w:pPr>
        <w:spacing w:after="0" w:line="240" w:lineRule="auto"/>
        <w:rPr>
          <w:rFonts w:ascii="Aptos" w:hAnsi="Aptos" w:cstheme="minorHAnsi"/>
        </w:rPr>
      </w:pPr>
      <w:r w:rsidRPr="00206F7D">
        <w:rPr>
          <w:rFonts w:ascii="Aptos" w:hAnsi="Aptos"/>
          <w:b/>
          <w:bCs/>
        </w:rPr>
        <w:t>VALOR TOTAL D</w:t>
      </w:r>
      <w:r>
        <w:rPr>
          <w:rFonts w:ascii="Aptos" w:hAnsi="Aptos"/>
          <w:b/>
          <w:bCs/>
        </w:rPr>
        <w:t>O LOTE 0</w:t>
      </w:r>
      <w:r w:rsidR="00782A34">
        <w:rPr>
          <w:rFonts w:ascii="Aptos" w:hAnsi="Aptos"/>
          <w:b/>
          <w:bCs/>
        </w:rPr>
        <w:t>1 (Itens 3, 6, 7,</w:t>
      </w:r>
      <w:r w:rsidR="00E506D6">
        <w:rPr>
          <w:rFonts w:ascii="Aptos" w:hAnsi="Aptos"/>
          <w:b/>
          <w:bCs/>
        </w:rPr>
        <w:t xml:space="preserve"> 8, 10, 11, 12, 13, 14 e 15)</w:t>
      </w:r>
      <w:r>
        <w:rPr>
          <w:rFonts w:ascii="Aptos" w:hAnsi="Aptos"/>
          <w:b/>
          <w:bCs/>
        </w:rPr>
        <w:t>: R</w:t>
      </w:r>
      <w:r w:rsidRPr="005B6469">
        <w:rPr>
          <w:rFonts w:ascii="Aptos" w:hAnsi="Aptos"/>
          <w:b/>
          <w:bCs/>
        </w:rPr>
        <w:t xml:space="preserve">$ </w:t>
      </w:r>
      <w:r w:rsidR="00782A34">
        <w:rPr>
          <w:rFonts w:ascii="Aptos" w:hAnsi="Aptos"/>
          <w:b/>
          <w:bCs/>
        </w:rPr>
        <w:t>592.291,00</w:t>
      </w:r>
      <w:r w:rsidRPr="005B6469">
        <w:rPr>
          <w:rFonts w:ascii="Aptos" w:hAnsi="Aptos"/>
          <w:b/>
          <w:bCs/>
        </w:rPr>
        <w:t xml:space="preserve"> (</w:t>
      </w:r>
      <w:r w:rsidR="00263035">
        <w:rPr>
          <w:rFonts w:ascii="Aptos" w:hAnsi="Aptos"/>
          <w:b/>
          <w:bCs/>
        </w:rPr>
        <w:t xml:space="preserve">QUINHETOS E NOVENTA E DOIS </w:t>
      </w:r>
      <w:r w:rsidR="00CD329C">
        <w:rPr>
          <w:rFonts w:ascii="Aptos" w:hAnsi="Aptos"/>
          <w:b/>
          <w:bCs/>
        </w:rPr>
        <w:t>MIL</w:t>
      </w:r>
      <w:r w:rsidR="00263035">
        <w:rPr>
          <w:rFonts w:ascii="Aptos" w:hAnsi="Aptos"/>
          <w:b/>
          <w:bCs/>
        </w:rPr>
        <w:t xml:space="preserve"> E DUZENTOS E NOVENTA E UM REAIS.</w:t>
      </w:r>
      <w:r>
        <w:rPr>
          <w:rFonts w:ascii="Aptos" w:hAnsi="Aptos"/>
          <w:b/>
          <w:bCs/>
        </w:rPr>
        <w:t>).</w:t>
      </w:r>
    </w:p>
    <w:p w14:paraId="50AEB9B9" w14:textId="77777777" w:rsidR="00E37C65" w:rsidRDefault="00E37C65" w:rsidP="00E37C65">
      <w:pPr>
        <w:pStyle w:val="Default"/>
        <w:rPr>
          <w:rFonts w:ascii="Aptos" w:hAnsi="Aptos"/>
          <w:b/>
          <w:bCs/>
          <w:sz w:val="22"/>
          <w:szCs w:val="22"/>
        </w:rPr>
      </w:pPr>
    </w:p>
    <w:p w14:paraId="5FE06952" w14:textId="77777777" w:rsidR="00E37C65" w:rsidRDefault="00E37C65" w:rsidP="00E37C65">
      <w:pPr>
        <w:pStyle w:val="Default"/>
        <w:rPr>
          <w:rFonts w:ascii="Aptos" w:hAnsi="Aptos"/>
          <w:b/>
          <w:bCs/>
          <w:sz w:val="22"/>
          <w:szCs w:val="22"/>
        </w:rPr>
      </w:pPr>
    </w:p>
    <w:p w14:paraId="7AFF10D8" w14:textId="77777777" w:rsidR="00E37C65" w:rsidRDefault="00E37C65" w:rsidP="00E37C65">
      <w:pPr>
        <w:pStyle w:val="Default"/>
        <w:rPr>
          <w:rFonts w:ascii="Aptos" w:hAnsi="Aptos"/>
          <w:b/>
          <w:bCs/>
          <w:sz w:val="22"/>
          <w:szCs w:val="22"/>
        </w:rPr>
      </w:pPr>
    </w:p>
    <w:p w14:paraId="091EFD6C" w14:textId="77777777" w:rsidR="00E37C65" w:rsidRPr="00206F7D" w:rsidRDefault="00E37C65" w:rsidP="00E37C65">
      <w:pPr>
        <w:pStyle w:val="Default"/>
        <w:rPr>
          <w:rFonts w:ascii="Aptos" w:hAnsi="Aptos"/>
          <w:b/>
          <w:bCs/>
          <w:sz w:val="22"/>
          <w:szCs w:val="22"/>
        </w:rPr>
      </w:pPr>
    </w:p>
    <w:p w14:paraId="68E351A9" w14:textId="77777777" w:rsidR="00AB5510" w:rsidRDefault="00AB5510" w:rsidP="003B4321">
      <w:pPr>
        <w:spacing w:after="0" w:line="240" w:lineRule="auto"/>
        <w:ind w:firstLine="708"/>
        <w:jc w:val="right"/>
      </w:pPr>
    </w:p>
    <w:p w14:paraId="304D78FF" w14:textId="77777777" w:rsidR="00CD329C" w:rsidRDefault="00CD329C" w:rsidP="003B4321">
      <w:pPr>
        <w:spacing w:after="0" w:line="240" w:lineRule="auto"/>
        <w:ind w:firstLine="708"/>
        <w:jc w:val="right"/>
      </w:pPr>
    </w:p>
    <w:p w14:paraId="382C39D8" w14:textId="77777777" w:rsidR="00CD329C" w:rsidRDefault="00CD329C" w:rsidP="003B4321">
      <w:pPr>
        <w:spacing w:after="0" w:line="240" w:lineRule="auto"/>
        <w:ind w:firstLine="708"/>
        <w:jc w:val="right"/>
      </w:pPr>
    </w:p>
    <w:p w14:paraId="79E892C1" w14:textId="77777777" w:rsidR="00CD329C" w:rsidRDefault="00CD329C" w:rsidP="003B4321">
      <w:pPr>
        <w:spacing w:after="0" w:line="240" w:lineRule="auto"/>
        <w:ind w:firstLine="708"/>
        <w:jc w:val="right"/>
      </w:pPr>
    </w:p>
    <w:p w14:paraId="669FB09B" w14:textId="77777777" w:rsidR="00CD329C" w:rsidRPr="00A7178A" w:rsidRDefault="00CD329C" w:rsidP="00CD329C">
      <w:pPr>
        <w:spacing w:after="0" w:line="240" w:lineRule="auto"/>
        <w:rPr>
          <w:rFonts w:ascii="Aptos" w:hAnsi="Aptos" w:cstheme="minorHAnsi"/>
        </w:rPr>
      </w:pPr>
      <w:r w:rsidRPr="00A7178A">
        <w:rPr>
          <w:rFonts w:ascii="Aptos" w:hAnsi="Aptos" w:cstheme="minorHAnsi"/>
        </w:rPr>
        <w:t xml:space="preserve">PREGÃO ELETRÔNICO - PEE 2025000010 </w:t>
      </w:r>
    </w:p>
    <w:p w14:paraId="17470E6A" w14:textId="77777777" w:rsidR="00CD329C" w:rsidRDefault="00CD329C" w:rsidP="00CD329C">
      <w:pPr>
        <w:spacing w:after="0" w:line="240" w:lineRule="auto"/>
        <w:rPr>
          <w:rFonts w:ascii="Aptos" w:hAnsi="Aptos" w:cstheme="minorHAnsi"/>
        </w:rPr>
      </w:pPr>
      <w:r w:rsidRPr="00A7178A">
        <w:rPr>
          <w:rFonts w:ascii="Aptos" w:hAnsi="Aptos" w:cstheme="minorHAnsi"/>
        </w:rPr>
        <w:t>MODELO DE PROPOSTA COMERCIAL</w:t>
      </w:r>
    </w:p>
    <w:p w14:paraId="1C00C5C3" w14:textId="77777777" w:rsidR="00CD329C" w:rsidRPr="007A321B" w:rsidRDefault="00CD329C" w:rsidP="00CD329C">
      <w:pPr>
        <w:spacing w:after="0" w:line="240" w:lineRule="auto"/>
        <w:rPr>
          <w:rFonts w:ascii="Aptos" w:hAnsi="Aptos" w:cstheme="minorHAnsi"/>
        </w:rPr>
      </w:pPr>
    </w:p>
    <w:p w14:paraId="64AF87BB" w14:textId="77777777" w:rsidR="00CD329C" w:rsidRDefault="00CD329C" w:rsidP="00CD329C">
      <w:pPr>
        <w:spacing w:after="0" w:line="240" w:lineRule="auto"/>
        <w:rPr>
          <w:rFonts w:ascii="Aptos" w:hAnsi="Aptos" w:cstheme="minorHAnsi"/>
        </w:rPr>
      </w:pPr>
      <w:r w:rsidRPr="007A321B">
        <w:rPr>
          <w:rFonts w:ascii="Aptos" w:hAnsi="Aptos" w:cstheme="minorHAnsi"/>
        </w:rPr>
        <w:t>A</w:t>
      </w:r>
    </w:p>
    <w:p w14:paraId="3CF6EC1F" w14:textId="77777777" w:rsidR="00CD329C" w:rsidRPr="00D07E02" w:rsidRDefault="00CD329C" w:rsidP="00CD329C">
      <w:pPr>
        <w:spacing w:after="0" w:line="240" w:lineRule="auto"/>
        <w:rPr>
          <w:rFonts w:ascii="Aptos" w:hAnsi="Aptos" w:cstheme="minorHAnsi"/>
        </w:rPr>
      </w:pPr>
      <w:r w:rsidRPr="00D07E02">
        <w:rPr>
          <w:rFonts w:ascii="Aptos" w:hAnsi="Aptos" w:cstheme="minorHAnsi"/>
        </w:rPr>
        <w:t>O Serviço Nacional de Aprendizagem Comercial – Senac,</w:t>
      </w:r>
    </w:p>
    <w:p w14:paraId="67CD3D46" w14:textId="77777777" w:rsidR="00CD329C" w:rsidRPr="00674127" w:rsidRDefault="00CD329C" w:rsidP="00CD329C">
      <w:pPr>
        <w:spacing w:after="0" w:line="240" w:lineRule="auto"/>
        <w:rPr>
          <w:rFonts w:ascii="Aptos" w:hAnsi="Aptos" w:cstheme="minorHAnsi"/>
        </w:rPr>
      </w:pPr>
      <w:r w:rsidRPr="00E70D9A">
        <w:rPr>
          <w:rFonts w:ascii="Aptos" w:hAnsi="Aptos" w:cstheme="minorHAnsi"/>
        </w:rPr>
        <w:t>Administração Regional no Estado de São</w:t>
      </w:r>
      <w:r>
        <w:rPr>
          <w:rFonts w:ascii="Aptos" w:hAnsi="Aptos" w:cstheme="minorHAnsi"/>
        </w:rPr>
        <w:t xml:space="preserve"> </w:t>
      </w:r>
      <w:r w:rsidRPr="00E70D9A">
        <w:rPr>
          <w:rFonts w:ascii="Aptos" w:hAnsi="Aptos" w:cstheme="minorHAnsi"/>
        </w:rPr>
        <w:t>Paulo.</w:t>
      </w:r>
    </w:p>
    <w:p w14:paraId="72A4306A" w14:textId="77777777" w:rsidR="00CA7AF2" w:rsidRDefault="00CA7AF2" w:rsidP="0083323A">
      <w:pPr>
        <w:autoSpaceDE w:val="0"/>
        <w:autoSpaceDN w:val="0"/>
        <w:adjustRightInd w:val="0"/>
        <w:spacing w:after="0" w:line="240" w:lineRule="auto"/>
        <w:rPr>
          <w:rFonts w:ascii="Aptos" w:hAnsi="Aptos" w:cs="TimesNewRomanPS-BoldMT"/>
          <w:b/>
          <w:bCs/>
          <w:kern w:val="0"/>
        </w:rPr>
      </w:pPr>
    </w:p>
    <w:p w14:paraId="79682BAA" w14:textId="77777777" w:rsidR="00D22C3C" w:rsidRDefault="00D22C3C" w:rsidP="0083323A">
      <w:pPr>
        <w:autoSpaceDE w:val="0"/>
        <w:autoSpaceDN w:val="0"/>
        <w:adjustRightInd w:val="0"/>
        <w:spacing w:after="0" w:line="240" w:lineRule="auto"/>
        <w:rPr>
          <w:rFonts w:ascii="Aptos" w:hAnsi="Aptos" w:cs="TimesNewRomanPS-BoldMT"/>
          <w:b/>
          <w:bCs/>
          <w:kern w:val="0"/>
        </w:rPr>
      </w:pPr>
    </w:p>
    <w:p w14:paraId="206C0294" w14:textId="35B635FC" w:rsidR="00167BA4" w:rsidRDefault="008B4968" w:rsidP="0083323A">
      <w:pPr>
        <w:autoSpaceDE w:val="0"/>
        <w:autoSpaceDN w:val="0"/>
        <w:adjustRightInd w:val="0"/>
        <w:spacing w:after="0" w:line="240" w:lineRule="auto"/>
        <w:rPr>
          <w:rFonts w:ascii="Aptos" w:hAnsi="Aptos" w:cs="TimesNewRomanPS-BoldMT"/>
          <w:b/>
          <w:bCs/>
          <w:kern w:val="0"/>
        </w:rPr>
      </w:pPr>
      <w:r>
        <w:rPr>
          <w:rFonts w:ascii="Aptos" w:hAnsi="Aptos" w:cs="Calibri,Bold"/>
          <w:b/>
          <w:bCs/>
          <w:noProof/>
          <w:kern w:val="0"/>
        </w:rPr>
        <w:drawing>
          <wp:anchor distT="0" distB="0" distL="114300" distR="114300" simplePos="0" relativeHeight="251658240" behindDoc="0" locked="0" layoutInCell="1" allowOverlap="1" wp14:anchorId="67A4FC82" wp14:editId="1E26F00D">
            <wp:simplePos x="0" y="0"/>
            <wp:positionH relativeFrom="margin">
              <wp:posOffset>-53340</wp:posOffset>
            </wp:positionH>
            <wp:positionV relativeFrom="margin">
              <wp:posOffset>11864827</wp:posOffset>
            </wp:positionV>
            <wp:extent cx="6645910" cy="8074660"/>
            <wp:effectExtent l="0" t="0" r="2540" b="2540"/>
            <wp:wrapSquare wrapText="bothSides"/>
            <wp:docPr id="29238326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383269" name="Imagem 292383269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4"/>
                    <a:stretch/>
                  </pic:blipFill>
                  <pic:spPr bwMode="auto">
                    <a:xfrm>
                      <a:off x="0" y="0"/>
                      <a:ext cx="6645910" cy="8074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8AEBB30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RESUMO DA LICITAÇÃO</w:t>
      </w:r>
    </w:p>
    <w:p w14:paraId="524FEDB0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4229FBFD" w14:textId="31D60958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OBJETO: IMPRESSÃO DE LIVROS PARA EDITORA DO SENAC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SÃO PAULO.</w:t>
      </w:r>
    </w:p>
    <w:p w14:paraId="5FB4F4EC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6D58E473" w14:textId="4269143E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RECEBIMENTO DA PROPOSTA ELETRÔNICA NO PORTAL DE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COMPRAS E CONTRATAÇÕES DO SENAC SÃO PAULO:</w:t>
      </w:r>
    </w:p>
    <w:p w14:paraId="06410F3C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De 10/02/2025 até às 09h45 do dia 19/02/2025</w:t>
      </w:r>
    </w:p>
    <w:p w14:paraId="08F2233A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4C3E24E9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ABERTURA DAS PROPOSTAS ELETRÔNICAS:</w:t>
      </w:r>
    </w:p>
    <w:p w14:paraId="071AEB5F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A partir das 10h00 do dia 19/02/2025</w:t>
      </w:r>
    </w:p>
    <w:p w14:paraId="2EC43E21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39904EAE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 xml:space="preserve">INÍCIO DA SESSÃO DE DISPUTA DE PREÇOS: </w:t>
      </w:r>
    </w:p>
    <w:p w14:paraId="7027491E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Às 10h00 do dia 19/02/2025</w:t>
      </w:r>
    </w:p>
    <w:p w14:paraId="2E2CF0EC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0D234C4E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DISPONIBILIDADE DO EDITAL:</w:t>
      </w:r>
    </w:p>
    <w:p w14:paraId="3015C865" w14:textId="172259C2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PORTAL DE COMPRAS E CONTRATAÇÕES DO SENAC SÃOPAULO, no site https://egov.paradigmabs.com.br/senacsp e na Sede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da Administração Regional do Senac São Paulo, localizada na Rua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Dr. Vila Nova, 228, 7º andar – Sala 705, Vila Buarque, São Paulo/SP,</w:t>
      </w:r>
    </w:p>
    <w:p w14:paraId="4EB5AA26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CEP:01222-020.</w:t>
      </w:r>
    </w:p>
    <w:p w14:paraId="2A4D5D61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75042974" w14:textId="77777777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PEDIDOS E RESPOSTAS DE ESCLARECIMENTOS:</w:t>
      </w:r>
    </w:p>
    <w:p w14:paraId="7D7260F8" w14:textId="6D6C194F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Os interessados poderão encaminhar solicitação de esclarecimentos,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até o dia 17 de fevereiro de 2025, por meio do Portal de Compras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 xml:space="preserve">e Contratações do Senac São Paulo: </w:t>
      </w:r>
    </w:p>
    <w:p w14:paraId="5AC40B47" w14:textId="16DA5D7D" w:rsidR="000433F6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https://egov.paradigmabs.com.br/senacsp, na aba “Mural”, no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campo “ESCLARECIMENTOS”, em relação a eventuais dúvidas de</w:t>
      </w:r>
      <w:r w:rsidRP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interpretação do presente Edital e seus Anexos, visando à sua</w:t>
      </w:r>
      <w:r w:rsidRP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melhoria. As questões formuladas serão respondidas, por escrito, a</w:t>
      </w:r>
      <w:r w:rsid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todos os interessados, até o dia 18 de fevereiro de 2025. Não serão</w:t>
      </w:r>
      <w:r w:rsidRP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fornecidos esclarecimentos verbais por funcionários do Senac em</w:t>
      </w:r>
      <w:r w:rsidRP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quaisquer fases da presente licitação.</w:t>
      </w:r>
    </w:p>
    <w:p w14:paraId="60A9011A" w14:textId="1E3314C4" w:rsidR="005B6D21" w:rsidRPr="005E23BA" w:rsidRDefault="000433F6" w:rsidP="000433F6">
      <w:pPr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Não serão reconhecidas dúvidas encaminhadas por outro meio que</w:t>
      </w:r>
      <w:r w:rsidRPr="005E23BA"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não seja o Portal de Compras e Contratações do Senac São Paulo.</w:t>
      </w:r>
    </w:p>
    <w:p w14:paraId="5E49C01F" w14:textId="25B14F74" w:rsidR="00E830E0" w:rsidRDefault="00E830E0" w:rsidP="00E830E0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4C3103D3" w14:textId="77777777" w:rsidR="008B18BF" w:rsidRPr="008B18BF" w:rsidRDefault="008B18BF" w:rsidP="008B18BF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8B18BF">
        <w:rPr>
          <w:rFonts w:ascii="Aptos" w:hAnsi="Aptos" w:cs="Calibri,Bold"/>
          <w:b/>
          <w:bCs/>
          <w:kern w:val="0"/>
        </w:rPr>
        <w:t>ENTREGA E PAGAMENTO</w:t>
      </w:r>
    </w:p>
    <w:p w14:paraId="0F6C92A4" w14:textId="77777777" w:rsidR="008B18BF" w:rsidRPr="008B18BF" w:rsidRDefault="008B18BF" w:rsidP="008B18BF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2373F798" w14:textId="53426103" w:rsidR="008B18BF" w:rsidRDefault="008B18BF" w:rsidP="008B18BF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8B18BF">
        <w:rPr>
          <w:rFonts w:ascii="Aptos" w:hAnsi="Aptos" w:cs="Calibri,Bold"/>
          <w:b/>
          <w:bCs/>
          <w:kern w:val="0"/>
        </w:rPr>
        <w:t>4.1. Critérios e formas de Pagamento</w:t>
      </w:r>
    </w:p>
    <w:p w14:paraId="6CDC95AE" w14:textId="6351C8AE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Os pagamentos serão efetuados em 25 dias após o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recebimento definitivo dos itens.</w:t>
      </w:r>
    </w:p>
    <w:p w14:paraId="656723EE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065E2180" w14:textId="30856F16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lastRenderedPageBreak/>
        <w:t>4.1.2. Deverá acompanhar os produtos a(s) nota(s) fiscal(</w:t>
      </w:r>
      <w:proofErr w:type="spellStart"/>
      <w:r w:rsidRPr="005E23BA">
        <w:rPr>
          <w:rFonts w:ascii="Aptos" w:hAnsi="Aptos" w:cs="Calibri,Bold"/>
          <w:b/>
          <w:bCs/>
          <w:kern w:val="0"/>
        </w:rPr>
        <w:t>is</w:t>
      </w:r>
      <w:proofErr w:type="spellEnd"/>
      <w:r w:rsidRPr="005E23BA">
        <w:rPr>
          <w:rFonts w:ascii="Aptos" w:hAnsi="Aptos" w:cs="Calibri,Bold"/>
          <w:b/>
          <w:bCs/>
          <w:kern w:val="0"/>
        </w:rPr>
        <w:t>)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juntamente com boleto ou dados bancários informados na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proposta comercial.</w:t>
      </w:r>
    </w:p>
    <w:p w14:paraId="6437D84E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2D5C60E5" w14:textId="2CB48A7F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4.1.3. Incluem-se no preço dos serviços todos os custos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necessários à sua execução, tais como: retiradas de</w:t>
      </w:r>
    </w:p>
    <w:p w14:paraId="6AFD0EF5" w14:textId="5494C318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materiais, transportes, inclusive todos os encargos fiscais,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previdenciários e trabalhistas.</w:t>
      </w:r>
    </w:p>
    <w:p w14:paraId="0933B7C8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201E20FD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4.2. Local de entrega</w:t>
      </w:r>
    </w:p>
    <w:p w14:paraId="3EE45FA1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006BF334" w14:textId="52504F58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4.2.1. A(s) entrega(s) deverá(</w:t>
      </w:r>
      <w:proofErr w:type="spellStart"/>
      <w:r w:rsidRPr="005E23BA">
        <w:rPr>
          <w:rFonts w:ascii="Aptos" w:hAnsi="Aptos" w:cs="Calibri,Bold"/>
          <w:b/>
          <w:bCs/>
          <w:kern w:val="0"/>
        </w:rPr>
        <w:t>ão</w:t>
      </w:r>
      <w:proofErr w:type="spellEnd"/>
      <w:r w:rsidRPr="005E23BA">
        <w:rPr>
          <w:rFonts w:ascii="Aptos" w:hAnsi="Aptos" w:cs="Calibri,Bold"/>
          <w:b/>
          <w:bCs/>
          <w:kern w:val="0"/>
        </w:rPr>
        <w:t>) ocorrer na Rua Professor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 xml:space="preserve">Campos de Oliveira, Nº 605 – Portão 10 Bairro </w:t>
      </w:r>
      <w:proofErr w:type="spellStart"/>
      <w:r w:rsidRPr="005E23BA">
        <w:rPr>
          <w:rFonts w:ascii="Aptos" w:hAnsi="Aptos" w:cs="Calibri,Bold"/>
          <w:b/>
          <w:bCs/>
          <w:kern w:val="0"/>
        </w:rPr>
        <w:t>JardimTaquaral</w:t>
      </w:r>
      <w:proofErr w:type="spellEnd"/>
      <w:r w:rsidRPr="005E23BA">
        <w:rPr>
          <w:rFonts w:ascii="Aptos" w:hAnsi="Aptos" w:cs="Calibri,Bold"/>
          <w:b/>
          <w:bCs/>
          <w:kern w:val="0"/>
        </w:rPr>
        <w:t xml:space="preserve"> Município de São Paulo – SP – CEP: 04675-100</w:t>
      </w:r>
    </w:p>
    <w:p w14:paraId="485DB927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427788F7" w14:textId="635E6B71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4.2.2. Horário de recebimento é de segunda a sexta-feira das 9h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às 16:30h.</w:t>
      </w:r>
    </w:p>
    <w:p w14:paraId="7ECE4198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49B76A91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5. CONTATO</w:t>
      </w:r>
    </w:p>
    <w:p w14:paraId="1C800A61" w14:textId="77777777" w:rsidR="005E23BA" w:rsidRPr="005E23BA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2A6258AB" w14:textId="2ED38C41" w:rsidR="005E23BA" w:rsidRPr="00655B49" w:rsidRDefault="005E23BA" w:rsidP="005E23BA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 w:rsidRPr="005E23BA">
        <w:rPr>
          <w:rFonts w:ascii="Aptos" w:hAnsi="Aptos" w:cs="Calibri,Bold"/>
          <w:b/>
          <w:bCs/>
          <w:kern w:val="0"/>
        </w:rPr>
        <w:t>5.1. A(s) Empresa(s) Vencedora(s) deverão inserir na proposta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comercial pelo menos 2 números de telefones fixos, 2 endereços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de e-mail e outros meios de comunicação utilizados a fim de</w:t>
      </w:r>
      <w:r>
        <w:rPr>
          <w:rFonts w:ascii="Aptos" w:hAnsi="Aptos" w:cs="Calibri,Bold"/>
          <w:b/>
          <w:bCs/>
          <w:kern w:val="0"/>
        </w:rPr>
        <w:t xml:space="preserve"> </w:t>
      </w:r>
      <w:r w:rsidRPr="005E23BA">
        <w:rPr>
          <w:rFonts w:ascii="Aptos" w:hAnsi="Aptos" w:cs="Calibri,Bold"/>
          <w:b/>
          <w:bCs/>
          <w:kern w:val="0"/>
        </w:rPr>
        <w:t>facilitar a comunicação após o certame.</w:t>
      </w:r>
    </w:p>
    <w:p w14:paraId="54F872BE" w14:textId="77777777" w:rsidR="00F87658" w:rsidRDefault="00F87658" w:rsidP="00E830E0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60C38FD3" w14:textId="77777777" w:rsidR="00CD329C" w:rsidRDefault="00CD329C" w:rsidP="00E830E0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4E69E701" w14:textId="77777777" w:rsidR="00F87658" w:rsidRDefault="00F87658" w:rsidP="00E830E0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6A52A1FE" w14:textId="3A767AAA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  <w:r>
        <w:rPr>
          <w:rFonts w:ascii="Aptos" w:hAnsi="Aptos" w:cs="Calibri,Bold"/>
          <w:b/>
          <w:bCs/>
          <w:kern w:val="0"/>
        </w:rPr>
        <w:t>6</w:t>
      </w:r>
      <w:r w:rsidRPr="00A71D86">
        <w:rPr>
          <w:rFonts w:ascii="Aptos" w:hAnsi="Aptos" w:cs="Calibri,Bold"/>
          <w:b/>
          <w:bCs/>
          <w:kern w:val="0"/>
        </w:rPr>
        <w:t>. DADOS BANCÁRIOS:</w:t>
      </w:r>
    </w:p>
    <w:p w14:paraId="7F1D80CF" w14:textId="15B6E4B7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kern w:val="0"/>
        </w:rPr>
      </w:pPr>
      <w:r w:rsidRPr="00A71D86">
        <w:rPr>
          <w:rFonts w:ascii="Aptos" w:hAnsi="Aptos" w:cs="Calibri"/>
          <w:kern w:val="0"/>
        </w:rPr>
        <w:t xml:space="preserve">Banco: BRASIL </w:t>
      </w:r>
    </w:p>
    <w:p w14:paraId="29E388DA" w14:textId="77777777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kern w:val="0"/>
        </w:rPr>
      </w:pPr>
      <w:r w:rsidRPr="00A71D86">
        <w:rPr>
          <w:rFonts w:ascii="Aptos" w:hAnsi="Aptos" w:cs="Calibri"/>
          <w:kern w:val="0"/>
        </w:rPr>
        <w:t>Código do Banco: 001</w:t>
      </w:r>
    </w:p>
    <w:p w14:paraId="1905CC38" w14:textId="77777777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kern w:val="0"/>
        </w:rPr>
      </w:pPr>
      <w:r w:rsidRPr="00A71D86">
        <w:rPr>
          <w:rFonts w:ascii="Aptos" w:hAnsi="Aptos" w:cs="Calibri"/>
          <w:kern w:val="0"/>
        </w:rPr>
        <w:t>Agência: 3394</w:t>
      </w:r>
    </w:p>
    <w:p w14:paraId="0E783C97" w14:textId="77777777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kern w:val="0"/>
        </w:rPr>
      </w:pPr>
      <w:r w:rsidRPr="00A71D86">
        <w:rPr>
          <w:rFonts w:ascii="Aptos" w:hAnsi="Aptos" w:cs="Calibri"/>
          <w:kern w:val="0"/>
        </w:rPr>
        <w:t>Conta Corrente de Pessoa Jurídica: 5974-9</w:t>
      </w:r>
    </w:p>
    <w:p w14:paraId="35B921D5" w14:textId="77777777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kern w:val="0"/>
        </w:rPr>
      </w:pPr>
    </w:p>
    <w:p w14:paraId="1A53ABF8" w14:textId="77777777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jc w:val="right"/>
        <w:rPr>
          <w:rFonts w:ascii="Aptos" w:hAnsi="Aptos" w:cs="Calibri"/>
          <w:kern w:val="0"/>
        </w:rPr>
      </w:pPr>
    </w:p>
    <w:p w14:paraId="16F8F66E" w14:textId="3B1E0FEA" w:rsidR="006D16F2" w:rsidRPr="00A71D86" w:rsidRDefault="006D16F2" w:rsidP="006D16F2">
      <w:pPr>
        <w:autoSpaceDE w:val="0"/>
        <w:autoSpaceDN w:val="0"/>
        <w:adjustRightInd w:val="0"/>
        <w:spacing w:after="0" w:line="240" w:lineRule="auto"/>
        <w:jc w:val="right"/>
        <w:rPr>
          <w:rFonts w:ascii="Aptos" w:hAnsi="Aptos" w:cs="Calibri"/>
          <w:kern w:val="0"/>
        </w:rPr>
      </w:pPr>
      <w:r w:rsidRPr="00A71D86">
        <w:rPr>
          <w:rFonts w:ascii="Aptos" w:hAnsi="Aptos" w:cs="Calibri"/>
          <w:kern w:val="0"/>
        </w:rPr>
        <w:t xml:space="preserve">Contagem, </w:t>
      </w:r>
      <w:r w:rsidR="000A4C8E">
        <w:rPr>
          <w:rFonts w:ascii="Aptos" w:hAnsi="Aptos" w:cs="Calibri"/>
          <w:kern w:val="0"/>
        </w:rPr>
        <w:t>18 de fevereiro de 2025.</w:t>
      </w:r>
    </w:p>
    <w:p w14:paraId="68128950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2A2ABA79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444089D3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7AF443A2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p w14:paraId="07D391D8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/>
          <w:kern w:val="0"/>
        </w:rPr>
      </w:pPr>
    </w:p>
    <w:p w14:paraId="5A8EC5D6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TTEEt00" w:hAnsi="TTEEt00" w:cs="TTEEt00"/>
          <w:kern w:val="0"/>
          <w:sz w:val="18"/>
          <w:szCs w:val="18"/>
        </w:rPr>
      </w:pPr>
    </w:p>
    <w:p w14:paraId="32488FB0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TTEEt00" w:hAnsi="TTEEt00" w:cs="TTEEt00"/>
          <w:kern w:val="0"/>
          <w:sz w:val="18"/>
          <w:szCs w:val="18"/>
        </w:rPr>
      </w:pPr>
    </w:p>
    <w:p w14:paraId="24BD30D3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TTEEt00" w:hAnsi="TTEEt00" w:cs="TTEEt00"/>
          <w:kern w:val="0"/>
          <w:sz w:val="18"/>
          <w:szCs w:val="18"/>
        </w:rPr>
      </w:pPr>
    </w:p>
    <w:p w14:paraId="0906D8FC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TTEEt00" w:hAnsi="TTEEt00" w:cs="TTEEt00"/>
          <w:kern w:val="0"/>
          <w:sz w:val="18"/>
          <w:szCs w:val="18"/>
        </w:rPr>
      </w:pPr>
    </w:p>
    <w:p w14:paraId="66BEF637" w14:textId="77777777" w:rsidR="006D16F2" w:rsidRDefault="006D16F2" w:rsidP="006D16F2">
      <w:pPr>
        <w:autoSpaceDE w:val="0"/>
        <w:autoSpaceDN w:val="0"/>
        <w:adjustRightInd w:val="0"/>
        <w:spacing w:after="0" w:line="240" w:lineRule="auto"/>
        <w:rPr>
          <w:rFonts w:ascii="TTEEt00" w:hAnsi="TTEEt00" w:cs="TTEEt00"/>
          <w:kern w:val="0"/>
          <w:sz w:val="18"/>
          <w:szCs w:val="18"/>
        </w:rPr>
      </w:pPr>
    </w:p>
    <w:p w14:paraId="46F87E70" w14:textId="77777777" w:rsidR="006D16F2" w:rsidRPr="00177D8E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b/>
          <w:bCs/>
          <w:kern w:val="0"/>
        </w:rPr>
      </w:pPr>
      <w:r w:rsidRPr="00177D8E">
        <w:rPr>
          <w:rFonts w:ascii="Aptos" w:hAnsi="Aptos" w:cstheme="minorHAnsi"/>
          <w:b/>
          <w:bCs/>
          <w:kern w:val="0"/>
        </w:rPr>
        <w:t>EGL EDITORES GRÁFICOS LTDA.</w:t>
      </w:r>
    </w:p>
    <w:p w14:paraId="46175C17" w14:textId="77777777" w:rsidR="006D16F2" w:rsidRPr="00177D8E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kern w:val="0"/>
        </w:rPr>
      </w:pPr>
      <w:r w:rsidRPr="00177D8E">
        <w:rPr>
          <w:rFonts w:ascii="Aptos" w:hAnsi="Aptos" w:cstheme="minorHAnsi"/>
          <w:kern w:val="0"/>
        </w:rPr>
        <w:t>CNPJ: 17.190.604/0001-40</w:t>
      </w:r>
    </w:p>
    <w:p w14:paraId="0934AA30" w14:textId="77777777" w:rsidR="006D16F2" w:rsidRPr="00177D8E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b/>
          <w:bCs/>
          <w:kern w:val="0"/>
        </w:rPr>
      </w:pPr>
      <w:r>
        <w:rPr>
          <w:rFonts w:ascii="Aptos" w:hAnsi="Aptos" w:cstheme="minorHAnsi"/>
          <w:b/>
          <w:bCs/>
          <w:kern w:val="0"/>
        </w:rPr>
        <w:t>JOSÉ MARIA AFONSO</w:t>
      </w:r>
      <w:r w:rsidRPr="00177D8E">
        <w:rPr>
          <w:rFonts w:ascii="Aptos" w:hAnsi="Aptos" w:cstheme="minorHAnsi"/>
          <w:b/>
          <w:bCs/>
          <w:kern w:val="0"/>
        </w:rPr>
        <w:t xml:space="preserve"> </w:t>
      </w:r>
    </w:p>
    <w:p w14:paraId="4471A005" w14:textId="77777777" w:rsidR="006D16F2" w:rsidRPr="00177D8E" w:rsidRDefault="006D16F2" w:rsidP="006D16F2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kern w:val="0"/>
        </w:rPr>
      </w:pPr>
      <w:r w:rsidRPr="00177D8E">
        <w:rPr>
          <w:rFonts w:ascii="Aptos" w:hAnsi="Aptos" w:cstheme="minorHAnsi"/>
          <w:kern w:val="0"/>
        </w:rPr>
        <w:t xml:space="preserve">CPF: </w:t>
      </w:r>
      <w:r>
        <w:rPr>
          <w:rFonts w:ascii="Aptos" w:hAnsi="Aptos" w:cs="Arial"/>
          <w:kern w:val="0"/>
        </w:rPr>
        <w:t>112.618.546-91</w:t>
      </w:r>
    </w:p>
    <w:p w14:paraId="43F65385" w14:textId="77777777" w:rsidR="008B4968" w:rsidRDefault="008B4968" w:rsidP="00E830E0">
      <w:pPr>
        <w:autoSpaceDE w:val="0"/>
        <w:autoSpaceDN w:val="0"/>
        <w:adjustRightInd w:val="0"/>
        <w:spacing w:after="0" w:line="240" w:lineRule="auto"/>
        <w:rPr>
          <w:rFonts w:ascii="Aptos" w:hAnsi="Aptos" w:cs="Calibri,Bold"/>
          <w:b/>
          <w:bCs/>
          <w:kern w:val="0"/>
        </w:rPr>
      </w:pPr>
    </w:p>
    <w:p w14:paraId="04EBA9C2" w14:textId="14C100C5" w:rsidR="00511EA4" w:rsidRPr="006D16F2" w:rsidRDefault="00511EA4" w:rsidP="00E830E0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kern w:val="0"/>
        </w:rPr>
      </w:pPr>
    </w:p>
    <w:p w14:paraId="6F1966C4" w14:textId="3A500B8E" w:rsidR="00511EA4" w:rsidRDefault="00511EA4" w:rsidP="00E830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</w:p>
    <w:sectPr w:rsidR="00511EA4" w:rsidSect="00B76BC7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DE38" w14:textId="77777777" w:rsidR="00B76BC7" w:rsidRDefault="00B76BC7" w:rsidP="00993020">
      <w:pPr>
        <w:spacing w:after="0" w:line="240" w:lineRule="auto"/>
      </w:pPr>
      <w:r>
        <w:separator/>
      </w:r>
    </w:p>
  </w:endnote>
  <w:endnote w:type="continuationSeparator" w:id="0">
    <w:p w14:paraId="57190BF6" w14:textId="77777777" w:rsidR="00B76BC7" w:rsidRDefault="00B76BC7" w:rsidP="00993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EE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6388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197710" w14:textId="00CE570E" w:rsidR="000938A8" w:rsidRDefault="000938A8">
        <w:pPr>
          <w:pStyle w:val="Rodap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</w:t>
        </w:r>
        <w:r w:rsidR="00AD50DC">
          <w:t xml:space="preserve"> </w:t>
        </w:r>
        <w:r w:rsidR="00FD6515">
          <w:t>5</w:t>
        </w:r>
      </w:p>
    </w:sdtContent>
  </w:sdt>
  <w:p w14:paraId="2AF86769" w14:textId="77777777" w:rsidR="00471472" w:rsidRDefault="004714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4DCC8" w14:textId="77777777" w:rsidR="00B76BC7" w:rsidRDefault="00B76BC7" w:rsidP="00993020">
      <w:pPr>
        <w:spacing w:after="0" w:line="240" w:lineRule="auto"/>
      </w:pPr>
      <w:r>
        <w:separator/>
      </w:r>
    </w:p>
  </w:footnote>
  <w:footnote w:type="continuationSeparator" w:id="0">
    <w:p w14:paraId="738ABA55" w14:textId="77777777" w:rsidR="00B76BC7" w:rsidRDefault="00B76BC7" w:rsidP="00993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3BB77" w14:textId="5EAAB2C6" w:rsidR="00993020" w:rsidRDefault="00993020">
    <w:pPr>
      <w:pStyle w:val="Cabealho"/>
    </w:pPr>
    <w:r>
      <w:rPr>
        <w:noProof/>
      </w:rPr>
      <w:drawing>
        <wp:inline distT="0" distB="0" distL="0" distR="0" wp14:anchorId="06109EDF" wp14:editId="56729B28">
          <wp:extent cx="1809750" cy="660278"/>
          <wp:effectExtent l="0" t="0" r="0" b="6985"/>
          <wp:docPr id="112557274" name="Imagem 1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557274" name="Imagem 1" descr="Text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3456" r="20070" b="60276"/>
                  <a:stretch/>
                </pic:blipFill>
                <pic:spPr bwMode="auto">
                  <a:xfrm>
                    <a:off x="0" y="0"/>
                    <a:ext cx="1822949" cy="6650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31A8F98" w14:textId="3AB83D8E" w:rsidR="00993020" w:rsidRPr="00C51F51" w:rsidRDefault="00993020">
    <w:pPr>
      <w:pStyle w:val="Cabealho"/>
      <w:rPr>
        <w:b/>
        <w:bCs/>
        <w:sz w:val="20"/>
        <w:szCs w:val="20"/>
      </w:rPr>
    </w:pPr>
    <w:r w:rsidRPr="00C51F51">
      <w:rPr>
        <w:b/>
        <w:bCs/>
        <w:sz w:val="20"/>
        <w:szCs w:val="20"/>
      </w:rPr>
      <w:t>EGL EDITORES GRÁFICOS LTDA.</w:t>
    </w:r>
  </w:p>
  <w:p w14:paraId="26F52D7C" w14:textId="37ECF5AC" w:rsidR="00993020" w:rsidRPr="00C51F51" w:rsidRDefault="00993020">
    <w:pPr>
      <w:pStyle w:val="Cabealho"/>
      <w:rPr>
        <w:b/>
        <w:bCs/>
        <w:sz w:val="20"/>
        <w:szCs w:val="20"/>
      </w:rPr>
    </w:pPr>
    <w:r w:rsidRPr="00C51F51">
      <w:rPr>
        <w:b/>
        <w:bCs/>
        <w:sz w:val="20"/>
        <w:szCs w:val="20"/>
      </w:rPr>
      <w:t>CNPJ: 17.190.604/0001-40</w:t>
    </w:r>
  </w:p>
  <w:p w14:paraId="59757752" w14:textId="0DAE86B8" w:rsidR="00993020" w:rsidRPr="00C51F51" w:rsidRDefault="00993020">
    <w:pPr>
      <w:pStyle w:val="Cabealho"/>
      <w:rPr>
        <w:b/>
        <w:bCs/>
        <w:sz w:val="20"/>
        <w:szCs w:val="20"/>
      </w:rPr>
    </w:pPr>
    <w:r w:rsidRPr="00C51F51">
      <w:rPr>
        <w:b/>
        <w:bCs/>
        <w:sz w:val="20"/>
        <w:szCs w:val="20"/>
      </w:rPr>
      <w:t>RUA CIPRIANO MICHELETO, Nº 54 | BAIRRO CINCO | CONTAGEM | MG | CEP: 32341-580</w:t>
    </w:r>
  </w:p>
  <w:p w14:paraId="611BCA4D" w14:textId="2FE6CC28" w:rsidR="00993020" w:rsidRPr="00C51F51" w:rsidRDefault="00993020">
    <w:pPr>
      <w:pStyle w:val="Cabealho"/>
      <w:rPr>
        <w:b/>
        <w:bCs/>
        <w:sz w:val="20"/>
        <w:szCs w:val="20"/>
      </w:rPr>
    </w:pPr>
    <w:r w:rsidRPr="00C51F51">
      <w:rPr>
        <w:b/>
        <w:bCs/>
        <w:sz w:val="20"/>
        <w:szCs w:val="20"/>
      </w:rPr>
      <w:t xml:space="preserve">TELEFONE: [31] 2111.7373 – </w:t>
    </w:r>
    <w:hyperlink r:id="rId2" w:history="1">
      <w:r w:rsidRPr="00C51F51">
        <w:rPr>
          <w:rStyle w:val="Hyperlink"/>
          <w:b/>
          <w:bCs/>
          <w:sz w:val="20"/>
          <w:szCs w:val="20"/>
        </w:rPr>
        <w:t>www.egleditores.com</w:t>
      </w:r>
    </w:hyperlink>
    <w:r w:rsidRPr="00C51F51">
      <w:rPr>
        <w:b/>
        <w:bCs/>
        <w:sz w:val="20"/>
        <w:szCs w:val="20"/>
      </w:rPr>
      <w:t xml:space="preserve"> </w:t>
    </w:r>
  </w:p>
  <w:p w14:paraId="08EBA1F7" w14:textId="77777777" w:rsidR="00993020" w:rsidRDefault="00993020">
    <w:pPr>
      <w:pStyle w:val="Cabealho"/>
      <w:rPr>
        <w:b/>
        <w:bCs/>
      </w:rPr>
    </w:pPr>
  </w:p>
  <w:p w14:paraId="0098D226" w14:textId="77777777" w:rsidR="00993020" w:rsidRPr="001400F8" w:rsidRDefault="00993020" w:rsidP="00993020">
    <w:pPr>
      <w:jc w:val="center"/>
      <w:rPr>
        <w:b/>
        <w:bCs/>
        <w:sz w:val="28"/>
        <w:szCs w:val="28"/>
      </w:rPr>
    </w:pPr>
    <w:r w:rsidRPr="001400F8">
      <w:rPr>
        <w:b/>
        <w:bCs/>
        <w:sz w:val="28"/>
        <w:szCs w:val="28"/>
      </w:rPr>
      <w:t>PROPOSTA COMERCIAL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020"/>
    <w:rsid w:val="00006452"/>
    <w:rsid w:val="00016535"/>
    <w:rsid w:val="00023547"/>
    <w:rsid w:val="00026195"/>
    <w:rsid w:val="0003190C"/>
    <w:rsid w:val="00035F27"/>
    <w:rsid w:val="00036B34"/>
    <w:rsid w:val="000433F6"/>
    <w:rsid w:val="00046075"/>
    <w:rsid w:val="00064FAC"/>
    <w:rsid w:val="00071F88"/>
    <w:rsid w:val="000902E8"/>
    <w:rsid w:val="000914B7"/>
    <w:rsid w:val="000938A8"/>
    <w:rsid w:val="0009723D"/>
    <w:rsid w:val="00097E46"/>
    <w:rsid w:val="000A4C8E"/>
    <w:rsid w:val="000A517C"/>
    <w:rsid w:val="000A7D1D"/>
    <w:rsid w:val="000B12ED"/>
    <w:rsid w:val="000B76A8"/>
    <w:rsid w:val="000F2E0A"/>
    <w:rsid w:val="000F4A77"/>
    <w:rsid w:val="000F6CA6"/>
    <w:rsid w:val="0010323F"/>
    <w:rsid w:val="00103EDB"/>
    <w:rsid w:val="00105ED9"/>
    <w:rsid w:val="00106EF8"/>
    <w:rsid w:val="00107E0D"/>
    <w:rsid w:val="00123EA3"/>
    <w:rsid w:val="0012665A"/>
    <w:rsid w:val="00127FA3"/>
    <w:rsid w:val="001302E9"/>
    <w:rsid w:val="00134EA0"/>
    <w:rsid w:val="00134F20"/>
    <w:rsid w:val="0013683F"/>
    <w:rsid w:val="001400F8"/>
    <w:rsid w:val="0014123B"/>
    <w:rsid w:val="00143BCD"/>
    <w:rsid w:val="00155A8C"/>
    <w:rsid w:val="001562D5"/>
    <w:rsid w:val="00156D3B"/>
    <w:rsid w:val="0016112F"/>
    <w:rsid w:val="00167BA4"/>
    <w:rsid w:val="001765EB"/>
    <w:rsid w:val="00177D8E"/>
    <w:rsid w:val="00182FCC"/>
    <w:rsid w:val="00192CC6"/>
    <w:rsid w:val="001B13B9"/>
    <w:rsid w:val="001C020C"/>
    <w:rsid w:val="001C04E4"/>
    <w:rsid w:val="001C1C5B"/>
    <w:rsid w:val="001D23F5"/>
    <w:rsid w:val="001E3FD3"/>
    <w:rsid w:val="001F407F"/>
    <w:rsid w:val="001F63D4"/>
    <w:rsid w:val="00201BCE"/>
    <w:rsid w:val="00204AE2"/>
    <w:rsid w:val="00206F7D"/>
    <w:rsid w:val="00215D11"/>
    <w:rsid w:val="002238E1"/>
    <w:rsid w:val="0022390F"/>
    <w:rsid w:val="00233619"/>
    <w:rsid w:val="00234181"/>
    <w:rsid w:val="002349B7"/>
    <w:rsid w:val="002355A7"/>
    <w:rsid w:val="00235D51"/>
    <w:rsid w:val="00237179"/>
    <w:rsid w:val="00237CE1"/>
    <w:rsid w:val="00244F82"/>
    <w:rsid w:val="00254E96"/>
    <w:rsid w:val="00256461"/>
    <w:rsid w:val="00257641"/>
    <w:rsid w:val="00261F00"/>
    <w:rsid w:val="00263035"/>
    <w:rsid w:val="002635C9"/>
    <w:rsid w:val="00270DDA"/>
    <w:rsid w:val="00272738"/>
    <w:rsid w:val="002754C0"/>
    <w:rsid w:val="002761E9"/>
    <w:rsid w:val="00276958"/>
    <w:rsid w:val="00282351"/>
    <w:rsid w:val="00286CD7"/>
    <w:rsid w:val="002958E3"/>
    <w:rsid w:val="00296690"/>
    <w:rsid w:val="002A622F"/>
    <w:rsid w:val="002A7B57"/>
    <w:rsid w:val="002A7C53"/>
    <w:rsid w:val="002B5B50"/>
    <w:rsid w:val="002C3CEB"/>
    <w:rsid w:val="002C4199"/>
    <w:rsid w:val="002C6505"/>
    <w:rsid w:val="002C7E59"/>
    <w:rsid w:val="002D03A2"/>
    <w:rsid w:val="002E1075"/>
    <w:rsid w:val="002E2E35"/>
    <w:rsid w:val="002F0E20"/>
    <w:rsid w:val="002F2A33"/>
    <w:rsid w:val="002F4383"/>
    <w:rsid w:val="002F454A"/>
    <w:rsid w:val="002F4DED"/>
    <w:rsid w:val="0030604E"/>
    <w:rsid w:val="00316174"/>
    <w:rsid w:val="00322112"/>
    <w:rsid w:val="00327EC4"/>
    <w:rsid w:val="00352031"/>
    <w:rsid w:val="00353809"/>
    <w:rsid w:val="003576FA"/>
    <w:rsid w:val="00362B61"/>
    <w:rsid w:val="00373C95"/>
    <w:rsid w:val="00376F9E"/>
    <w:rsid w:val="003912BD"/>
    <w:rsid w:val="00391793"/>
    <w:rsid w:val="003A70C6"/>
    <w:rsid w:val="003B4321"/>
    <w:rsid w:val="003C47D1"/>
    <w:rsid w:val="003C62C2"/>
    <w:rsid w:val="003D339F"/>
    <w:rsid w:val="003F11DE"/>
    <w:rsid w:val="004113C3"/>
    <w:rsid w:val="004407C1"/>
    <w:rsid w:val="00445DA9"/>
    <w:rsid w:val="00462FB7"/>
    <w:rsid w:val="00471472"/>
    <w:rsid w:val="00472511"/>
    <w:rsid w:val="00472B56"/>
    <w:rsid w:val="00474E74"/>
    <w:rsid w:val="00483375"/>
    <w:rsid w:val="004917A9"/>
    <w:rsid w:val="00496AA3"/>
    <w:rsid w:val="00497B89"/>
    <w:rsid w:val="004A2D94"/>
    <w:rsid w:val="004B265C"/>
    <w:rsid w:val="004D0431"/>
    <w:rsid w:val="004D7ECB"/>
    <w:rsid w:val="004E1C56"/>
    <w:rsid w:val="004E6B1D"/>
    <w:rsid w:val="004F13A5"/>
    <w:rsid w:val="005031E0"/>
    <w:rsid w:val="005071D1"/>
    <w:rsid w:val="00511EA4"/>
    <w:rsid w:val="00535752"/>
    <w:rsid w:val="00536043"/>
    <w:rsid w:val="00541817"/>
    <w:rsid w:val="00543D30"/>
    <w:rsid w:val="005525F0"/>
    <w:rsid w:val="00553A39"/>
    <w:rsid w:val="00556EAF"/>
    <w:rsid w:val="005572A5"/>
    <w:rsid w:val="00557316"/>
    <w:rsid w:val="00572D7F"/>
    <w:rsid w:val="005759F5"/>
    <w:rsid w:val="00576B24"/>
    <w:rsid w:val="00592021"/>
    <w:rsid w:val="005944C2"/>
    <w:rsid w:val="005949FE"/>
    <w:rsid w:val="00594B89"/>
    <w:rsid w:val="00596CEC"/>
    <w:rsid w:val="005A6C58"/>
    <w:rsid w:val="005B2ED9"/>
    <w:rsid w:val="005B4C51"/>
    <w:rsid w:val="005B6469"/>
    <w:rsid w:val="005B6D21"/>
    <w:rsid w:val="005C0982"/>
    <w:rsid w:val="005C4D34"/>
    <w:rsid w:val="005E0687"/>
    <w:rsid w:val="005E23BA"/>
    <w:rsid w:val="005E2F7B"/>
    <w:rsid w:val="005F0B6F"/>
    <w:rsid w:val="005F157B"/>
    <w:rsid w:val="005F421B"/>
    <w:rsid w:val="00600CC8"/>
    <w:rsid w:val="00614E7B"/>
    <w:rsid w:val="00615B0A"/>
    <w:rsid w:val="006175B2"/>
    <w:rsid w:val="00630852"/>
    <w:rsid w:val="006378DD"/>
    <w:rsid w:val="00640426"/>
    <w:rsid w:val="006422D5"/>
    <w:rsid w:val="00642456"/>
    <w:rsid w:val="00647C09"/>
    <w:rsid w:val="006545F6"/>
    <w:rsid w:val="00655B49"/>
    <w:rsid w:val="006665C5"/>
    <w:rsid w:val="00670E74"/>
    <w:rsid w:val="00670E88"/>
    <w:rsid w:val="00674127"/>
    <w:rsid w:val="00674DBE"/>
    <w:rsid w:val="006750DE"/>
    <w:rsid w:val="00692CC5"/>
    <w:rsid w:val="006952E3"/>
    <w:rsid w:val="006B16D6"/>
    <w:rsid w:val="006B6D82"/>
    <w:rsid w:val="006B7442"/>
    <w:rsid w:val="006B7820"/>
    <w:rsid w:val="006D16F2"/>
    <w:rsid w:val="006D1D69"/>
    <w:rsid w:val="006F01CF"/>
    <w:rsid w:val="006F1B2A"/>
    <w:rsid w:val="006F65B2"/>
    <w:rsid w:val="006F6CF4"/>
    <w:rsid w:val="00701054"/>
    <w:rsid w:val="00705D9B"/>
    <w:rsid w:val="00707A1C"/>
    <w:rsid w:val="007118A4"/>
    <w:rsid w:val="0071545A"/>
    <w:rsid w:val="00732368"/>
    <w:rsid w:val="00743899"/>
    <w:rsid w:val="00746238"/>
    <w:rsid w:val="00772D60"/>
    <w:rsid w:val="007745ED"/>
    <w:rsid w:val="00777506"/>
    <w:rsid w:val="00777ED7"/>
    <w:rsid w:val="00780328"/>
    <w:rsid w:val="00782A34"/>
    <w:rsid w:val="00796825"/>
    <w:rsid w:val="00796ED9"/>
    <w:rsid w:val="00797E0B"/>
    <w:rsid w:val="00797F9C"/>
    <w:rsid w:val="007A321B"/>
    <w:rsid w:val="007B0613"/>
    <w:rsid w:val="007B34C9"/>
    <w:rsid w:val="007D2A4D"/>
    <w:rsid w:val="007D3171"/>
    <w:rsid w:val="007D63B9"/>
    <w:rsid w:val="007E111F"/>
    <w:rsid w:val="007E2DA9"/>
    <w:rsid w:val="007E3C64"/>
    <w:rsid w:val="0083033C"/>
    <w:rsid w:val="0083323A"/>
    <w:rsid w:val="00841487"/>
    <w:rsid w:val="00845423"/>
    <w:rsid w:val="00845747"/>
    <w:rsid w:val="0084688B"/>
    <w:rsid w:val="00847F64"/>
    <w:rsid w:val="008500B7"/>
    <w:rsid w:val="00864F93"/>
    <w:rsid w:val="00875427"/>
    <w:rsid w:val="00876781"/>
    <w:rsid w:val="0088465B"/>
    <w:rsid w:val="00890136"/>
    <w:rsid w:val="008A1C52"/>
    <w:rsid w:val="008B18BF"/>
    <w:rsid w:val="008B3ABB"/>
    <w:rsid w:val="008B4968"/>
    <w:rsid w:val="008B7642"/>
    <w:rsid w:val="008C05B2"/>
    <w:rsid w:val="008C3EC2"/>
    <w:rsid w:val="008C4D12"/>
    <w:rsid w:val="008D12D2"/>
    <w:rsid w:val="008D3B80"/>
    <w:rsid w:val="008D5C94"/>
    <w:rsid w:val="008D7B9C"/>
    <w:rsid w:val="008E5859"/>
    <w:rsid w:val="008F2487"/>
    <w:rsid w:val="008F2EEE"/>
    <w:rsid w:val="008F5C02"/>
    <w:rsid w:val="008F6E7F"/>
    <w:rsid w:val="00900BA6"/>
    <w:rsid w:val="00906037"/>
    <w:rsid w:val="009102D4"/>
    <w:rsid w:val="00930F69"/>
    <w:rsid w:val="009310A3"/>
    <w:rsid w:val="00935571"/>
    <w:rsid w:val="00937229"/>
    <w:rsid w:val="00951A36"/>
    <w:rsid w:val="00953978"/>
    <w:rsid w:val="0096755C"/>
    <w:rsid w:val="00970F38"/>
    <w:rsid w:val="00975541"/>
    <w:rsid w:val="009813D5"/>
    <w:rsid w:val="00985943"/>
    <w:rsid w:val="00991290"/>
    <w:rsid w:val="0099156D"/>
    <w:rsid w:val="00992CD4"/>
    <w:rsid w:val="00993020"/>
    <w:rsid w:val="00993AEE"/>
    <w:rsid w:val="00997680"/>
    <w:rsid w:val="009C04FC"/>
    <w:rsid w:val="009D1791"/>
    <w:rsid w:val="009D2B35"/>
    <w:rsid w:val="009D6493"/>
    <w:rsid w:val="009E1937"/>
    <w:rsid w:val="009E29E0"/>
    <w:rsid w:val="009E37E5"/>
    <w:rsid w:val="009E3AA8"/>
    <w:rsid w:val="009E4F86"/>
    <w:rsid w:val="009F5B38"/>
    <w:rsid w:val="009F711A"/>
    <w:rsid w:val="00A01050"/>
    <w:rsid w:val="00A06F86"/>
    <w:rsid w:val="00A150D1"/>
    <w:rsid w:val="00A22F72"/>
    <w:rsid w:val="00A24175"/>
    <w:rsid w:val="00A36A92"/>
    <w:rsid w:val="00A40F58"/>
    <w:rsid w:val="00A45A36"/>
    <w:rsid w:val="00A53832"/>
    <w:rsid w:val="00A60125"/>
    <w:rsid w:val="00A606CE"/>
    <w:rsid w:val="00A66F89"/>
    <w:rsid w:val="00A7178A"/>
    <w:rsid w:val="00A71D86"/>
    <w:rsid w:val="00A72BCD"/>
    <w:rsid w:val="00A80324"/>
    <w:rsid w:val="00A85C59"/>
    <w:rsid w:val="00A868F5"/>
    <w:rsid w:val="00A93807"/>
    <w:rsid w:val="00AA0EE0"/>
    <w:rsid w:val="00AA5933"/>
    <w:rsid w:val="00AA696B"/>
    <w:rsid w:val="00AA7617"/>
    <w:rsid w:val="00AB5510"/>
    <w:rsid w:val="00AD14A5"/>
    <w:rsid w:val="00AD45D0"/>
    <w:rsid w:val="00AD50DC"/>
    <w:rsid w:val="00AE244E"/>
    <w:rsid w:val="00AE4ECC"/>
    <w:rsid w:val="00AF1ABF"/>
    <w:rsid w:val="00B06610"/>
    <w:rsid w:val="00B13CB1"/>
    <w:rsid w:val="00B15811"/>
    <w:rsid w:val="00B158DF"/>
    <w:rsid w:val="00B22138"/>
    <w:rsid w:val="00B30218"/>
    <w:rsid w:val="00B3382C"/>
    <w:rsid w:val="00B42971"/>
    <w:rsid w:val="00B508C7"/>
    <w:rsid w:val="00B5300A"/>
    <w:rsid w:val="00B53CEE"/>
    <w:rsid w:val="00B611CE"/>
    <w:rsid w:val="00B61218"/>
    <w:rsid w:val="00B64C71"/>
    <w:rsid w:val="00B71CA5"/>
    <w:rsid w:val="00B74FE9"/>
    <w:rsid w:val="00B75F0D"/>
    <w:rsid w:val="00B76314"/>
    <w:rsid w:val="00B76BC7"/>
    <w:rsid w:val="00B82144"/>
    <w:rsid w:val="00B82C2E"/>
    <w:rsid w:val="00B972EF"/>
    <w:rsid w:val="00BA4B13"/>
    <w:rsid w:val="00BC29ED"/>
    <w:rsid w:val="00BD2029"/>
    <w:rsid w:val="00BD24FE"/>
    <w:rsid w:val="00BD653B"/>
    <w:rsid w:val="00BD6DDB"/>
    <w:rsid w:val="00BD7552"/>
    <w:rsid w:val="00BD7C3E"/>
    <w:rsid w:val="00BD7C6B"/>
    <w:rsid w:val="00BE35E1"/>
    <w:rsid w:val="00BE7B08"/>
    <w:rsid w:val="00BF1FF6"/>
    <w:rsid w:val="00C068DD"/>
    <w:rsid w:val="00C216DB"/>
    <w:rsid w:val="00C22297"/>
    <w:rsid w:val="00C23841"/>
    <w:rsid w:val="00C24002"/>
    <w:rsid w:val="00C37A27"/>
    <w:rsid w:val="00C441FE"/>
    <w:rsid w:val="00C51F51"/>
    <w:rsid w:val="00C55DBE"/>
    <w:rsid w:val="00C65FE8"/>
    <w:rsid w:val="00C70CD6"/>
    <w:rsid w:val="00C759D4"/>
    <w:rsid w:val="00C83AFE"/>
    <w:rsid w:val="00C9767A"/>
    <w:rsid w:val="00CA1DFA"/>
    <w:rsid w:val="00CA4777"/>
    <w:rsid w:val="00CA7AF2"/>
    <w:rsid w:val="00CB0374"/>
    <w:rsid w:val="00CB4222"/>
    <w:rsid w:val="00CC4E39"/>
    <w:rsid w:val="00CD1008"/>
    <w:rsid w:val="00CD329C"/>
    <w:rsid w:val="00CE0BFD"/>
    <w:rsid w:val="00CE2243"/>
    <w:rsid w:val="00CF068E"/>
    <w:rsid w:val="00CF18D0"/>
    <w:rsid w:val="00CF3BAA"/>
    <w:rsid w:val="00CF6A3B"/>
    <w:rsid w:val="00D00733"/>
    <w:rsid w:val="00D03288"/>
    <w:rsid w:val="00D07E02"/>
    <w:rsid w:val="00D12757"/>
    <w:rsid w:val="00D16168"/>
    <w:rsid w:val="00D214A2"/>
    <w:rsid w:val="00D22C3C"/>
    <w:rsid w:val="00D40ECC"/>
    <w:rsid w:val="00D44F57"/>
    <w:rsid w:val="00D45F7A"/>
    <w:rsid w:val="00D4775D"/>
    <w:rsid w:val="00D548A3"/>
    <w:rsid w:val="00D6551B"/>
    <w:rsid w:val="00D71EEA"/>
    <w:rsid w:val="00D81C8F"/>
    <w:rsid w:val="00D87164"/>
    <w:rsid w:val="00D87876"/>
    <w:rsid w:val="00D913D1"/>
    <w:rsid w:val="00D960E1"/>
    <w:rsid w:val="00D96C6E"/>
    <w:rsid w:val="00DA35F8"/>
    <w:rsid w:val="00DA5325"/>
    <w:rsid w:val="00DA768F"/>
    <w:rsid w:val="00DA799B"/>
    <w:rsid w:val="00DD6F51"/>
    <w:rsid w:val="00DE1B1F"/>
    <w:rsid w:val="00DE20FE"/>
    <w:rsid w:val="00DE3B49"/>
    <w:rsid w:val="00DF0CEC"/>
    <w:rsid w:val="00DF17F9"/>
    <w:rsid w:val="00DF66D3"/>
    <w:rsid w:val="00E02CEF"/>
    <w:rsid w:val="00E10D7B"/>
    <w:rsid w:val="00E1421D"/>
    <w:rsid w:val="00E144BF"/>
    <w:rsid w:val="00E23AA4"/>
    <w:rsid w:val="00E30B69"/>
    <w:rsid w:val="00E318A1"/>
    <w:rsid w:val="00E34BA0"/>
    <w:rsid w:val="00E37C65"/>
    <w:rsid w:val="00E44547"/>
    <w:rsid w:val="00E44D51"/>
    <w:rsid w:val="00E501C5"/>
    <w:rsid w:val="00E506D6"/>
    <w:rsid w:val="00E51B92"/>
    <w:rsid w:val="00E56891"/>
    <w:rsid w:val="00E62A5A"/>
    <w:rsid w:val="00E70D9A"/>
    <w:rsid w:val="00E71DD6"/>
    <w:rsid w:val="00E76BAE"/>
    <w:rsid w:val="00E8281E"/>
    <w:rsid w:val="00E830E0"/>
    <w:rsid w:val="00E83CD2"/>
    <w:rsid w:val="00E84230"/>
    <w:rsid w:val="00E91D30"/>
    <w:rsid w:val="00E95970"/>
    <w:rsid w:val="00EA1DE6"/>
    <w:rsid w:val="00EA5386"/>
    <w:rsid w:val="00EC1AF3"/>
    <w:rsid w:val="00ED2DA4"/>
    <w:rsid w:val="00F12DBE"/>
    <w:rsid w:val="00F148F0"/>
    <w:rsid w:val="00F24D7E"/>
    <w:rsid w:val="00F27AD0"/>
    <w:rsid w:val="00F37116"/>
    <w:rsid w:val="00F46C04"/>
    <w:rsid w:val="00F51310"/>
    <w:rsid w:val="00F53CBC"/>
    <w:rsid w:val="00F663AB"/>
    <w:rsid w:val="00F71CFC"/>
    <w:rsid w:val="00F75511"/>
    <w:rsid w:val="00F75796"/>
    <w:rsid w:val="00F766C5"/>
    <w:rsid w:val="00F8572F"/>
    <w:rsid w:val="00F85BF3"/>
    <w:rsid w:val="00F861C9"/>
    <w:rsid w:val="00F875F3"/>
    <w:rsid w:val="00F87658"/>
    <w:rsid w:val="00FA1C0C"/>
    <w:rsid w:val="00FA30BB"/>
    <w:rsid w:val="00FA356A"/>
    <w:rsid w:val="00FB4F1E"/>
    <w:rsid w:val="00FB79C6"/>
    <w:rsid w:val="00FC2BD4"/>
    <w:rsid w:val="00FC36CC"/>
    <w:rsid w:val="00FC452C"/>
    <w:rsid w:val="00FC67CB"/>
    <w:rsid w:val="00FC67E1"/>
    <w:rsid w:val="00FD370F"/>
    <w:rsid w:val="00FD3EA4"/>
    <w:rsid w:val="00FD56CC"/>
    <w:rsid w:val="00FD6515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0D146"/>
  <w15:chartTrackingRefBased/>
  <w15:docId w15:val="{B83ADD0B-CAD8-4AF8-ADC6-9D849D6D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930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93020"/>
  </w:style>
  <w:style w:type="paragraph" w:styleId="Rodap">
    <w:name w:val="footer"/>
    <w:basedOn w:val="Normal"/>
    <w:link w:val="RodapChar"/>
    <w:uiPriority w:val="99"/>
    <w:unhideWhenUsed/>
    <w:rsid w:val="009930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93020"/>
  </w:style>
  <w:style w:type="character" w:styleId="Hyperlink">
    <w:name w:val="Hyperlink"/>
    <w:basedOn w:val="Fontepargpadro"/>
    <w:uiPriority w:val="99"/>
    <w:unhideWhenUsed/>
    <w:rsid w:val="00993020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93020"/>
    <w:rPr>
      <w:color w:val="605E5C"/>
      <w:shd w:val="clear" w:color="auto" w:fill="E1DFDD"/>
    </w:rPr>
  </w:style>
  <w:style w:type="paragraph" w:customStyle="1" w:styleId="Default">
    <w:name w:val="Default"/>
    <w:rsid w:val="00A0105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  <w:sz w:val="24"/>
      <w:szCs w:val="24"/>
    </w:rPr>
  </w:style>
  <w:style w:type="paragraph" w:styleId="SemEspaamento">
    <w:name w:val="No Spacing"/>
    <w:uiPriority w:val="1"/>
    <w:qFormat/>
    <w:rsid w:val="00006452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D47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gleditores.com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Scalabrini - EGL Editores</dc:creator>
  <cp:keywords/>
  <dc:description/>
  <cp:lastModifiedBy>Camila Catizane | EGL Editores</cp:lastModifiedBy>
  <cp:revision>2</cp:revision>
  <cp:lastPrinted>2024-01-30T13:45:00Z</cp:lastPrinted>
  <dcterms:created xsi:type="dcterms:W3CDTF">2025-02-18T21:31:00Z</dcterms:created>
  <dcterms:modified xsi:type="dcterms:W3CDTF">2025-02-18T21:31:00Z</dcterms:modified>
</cp:coreProperties>
</file>